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1A87D" w14:textId="77777777" w:rsidR="006C4DC0" w:rsidRDefault="006C4DC0" w:rsidP="006C4DC0">
      <w:pPr>
        <w:jc w:val="center"/>
        <w:rPr>
          <w:b/>
        </w:rPr>
      </w:pPr>
      <w:r>
        <w:rPr>
          <w:b/>
        </w:rPr>
        <w:t>BEFORE THE GEORGIA PUBLIC SERVICE COMMISSION</w:t>
      </w:r>
    </w:p>
    <w:p w14:paraId="5E4991EF" w14:textId="77777777" w:rsidR="006C4DC0" w:rsidRDefault="006C4DC0" w:rsidP="006C4DC0">
      <w:pPr>
        <w:jc w:val="center"/>
        <w:rPr>
          <w:b/>
        </w:rPr>
      </w:pPr>
      <w:r>
        <w:rPr>
          <w:b/>
        </w:rPr>
        <w:t>GEORGIA POWER COMPANY</w:t>
      </w:r>
    </w:p>
    <w:p w14:paraId="47706573" w14:textId="77777777" w:rsidR="006C4DC0" w:rsidRPr="00362664" w:rsidRDefault="006C4DC0" w:rsidP="006C4DC0">
      <w:pPr>
        <w:jc w:val="center"/>
        <w:rPr>
          <w:b/>
        </w:rPr>
      </w:pPr>
      <w:r>
        <w:rPr>
          <w:b/>
        </w:rPr>
        <w:t>DOCKET NO. 29849</w:t>
      </w:r>
    </w:p>
    <w:p w14:paraId="3DF0CEA2" w14:textId="77777777" w:rsidR="006C4DC0" w:rsidRDefault="006C4DC0" w:rsidP="006C4DC0">
      <w:pPr>
        <w:jc w:val="both"/>
      </w:pPr>
    </w:p>
    <w:p w14:paraId="5A33FF3B" w14:textId="3DBB52F7" w:rsidR="006C4DC0" w:rsidRDefault="00035807" w:rsidP="006C4DC0">
      <w:pPr>
        <w:jc w:val="both"/>
      </w:pPr>
      <w:r>
        <w:t xml:space="preserve">Data Request </w:t>
      </w:r>
      <w:r w:rsidR="00834E25">
        <w:t>No. STF-1</w:t>
      </w:r>
      <w:r w:rsidR="00612039">
        <w:t>98</w:t>
      </w:r>
      <w:r w:rsidR="00CB78CC">
        <w:t>-12</w:t>
      </w:r>
    </w:p>
    <w:p w14:paraId="17D3673B" w14:textId="77777777" w:rsidR="00834E25" w:rsidRPr="006938F7" w:rsidRDefault="00834E25" w:rsidP="006C4DC0">
      <w:pPr>
        <w:jc w:val="both"/>
      </w:pPr>
    </w:p>
    <w:p w14:paraId="242C1262"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49CA0C2C"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741D444" w14:textId="77777777" w:rsidR="006C4DC0" w:rsidRDefault="006C4DC0" w:rsidP="006C4DC0">
      <w:pPr>
        <w:pStyle w:val="BodyText"/>
        <w:jc w:val="both"/>
      </w:pPr>
    </w:p>
    <w:p w14:paraId="63791E33" w14:textId="5D28B7A8" w:rsidR="00836294" w:rsidRDefault="00836294" w:rsidP="00836294">
      <w:pPr>
        <w:autoSpaceDE w:val="0"/>
        <w:autoSpaceDN w:val="0"/>
        <w:adjustRightInd w:val="0"/>
        <w:spacing w:after="240"/>
        <w:jc w:val="both"/>
      </w:pPr>
      <w:r w:rsidRPr="008557F0">
        <w:tab/>
        <w:t xml:space="preserve">In </w:t>
      </w:r>
      <w:r>
        <w:t>r</w:t>
      </w:r>
      <w:r w:rsidRPr="008557F0">
        <w:t>esponse to Data Request STF</w:t>
      </w:r>
      <w:r>
        <w:t>-</w:t>
      </w:r>
      <w:r w:rsidR="00CB78CC">
        <w:t>1</w:t>
      </w:r>
      <w:r w:rsidR="00612039">
        <w:t>98</w:t>
      </w:r>
      <w:r w:rsidR="00CB78CC">
        <w:t>-12</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8888124" w14:textId="77777777" w:rsidR="00836294" w:rsidRDefault="00836294" w:rsidP="0083629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7CF0A28" w14:textId="77777777" w:rsidR="007A7345" w:rsidRDefault="007A7345" w:rsidP="007A7345">
      <w:pPr>
        <w:pStyle w:val="BodyText"/>
        <w:spacing w:after="0"/>
        <w:jc w:val="both"/>
      </w:pPr>
      <w:r w:rsidRPr="007A7345">
        <w:t>More specifically, the trade secret portions of the Information that have been redacted pertain to the load forecast and the Company’s capacity needs. This Information is considered confidential and proprietary by the Company and is not generally known by the public. The trade secret portions of the Information contain competitively sensitive details on the Company’s projected amount of capacity need and forecasted load growth.  Publicly disclosing the Information could allow bidders in future solicitations to influence their proposals and pricing which could potentially harm customers by not allowing the Company to receive bidders’ best option.  Also, as a participant in the wholesale market through its affiliate Southern Wholesale Energy, disclosing the amount of generation available for sale in the market impacts the Company’s market position.</w:t>
      </w:r>
    </w:p>
    <w:p w14:paraId="0CC596B2" w14:textId="77777777" w:rsidR="007A7345" w:rsidRDefault="007A7345" w:rsidP="007A7345">
      <w:pPr>
        <w:pStyle w:val="BodyText"/>
        <w:spacing w:after="0"/>
        <w:jc w:val="both"/>
      </w:pPr>
    </w:p>
    <w:p w14:paraId="1332EF4D"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7E5E8" w14:textId="77777777" w:rsidR="00AC36FA" w:rsidRDefault="00AC36FA" w:rsidP="00AC36FA">
      <w:r>
        <w:separator/>
      </w:r>
    </w:p>
  </w:endnote>
  <w:endnote w:type="continuationSeparator" w:id="0">
    <w:p w14:paraId="1AAF31C1"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31F23" w14:textId="77777777" w:rsidR="00AC36FA" w:rsidRDefault="00AC36FA" w:rsidP="00AC36FA">
      <w:r>
        <w:separator/>
      </w:r>
    </w:p>
  </w:footnote>
  <w:footnote w:type="continuationSeparator" w:id="0">
    <w:p w14:paraId="2EA770BD"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0D3BDA"/>
    <w:rsid w:val="00107C15"/>
    <w:rsid w:val="00237A96"/>
    <w:rsid w:val="00245201"/>
    <w:rsid w:val="00266BBE"/>
    <w:rsid w:val="00347203"/>
    <w:rsid w:val="00390D39"/>
    <w:rsid w:val="003E437D"/>
    <w:rsid w:val="00427ACB"/>
    <w:rsid w:val="004467D0"/>
    <w:rsid w:val="005536C4"/>
    <w:rsid w:val="0057050A"/>
    <w:rsid w:val="00577162"/>
    <w:rsid w:val="005A407B"/>
    <w:rsid w:val="005B5572"/>
    <w:rsid w:val="0060111D"/>
    <w:rsid w:val="00612039"/>
    <w:rsid w:val="006C4DC0"/>
    <w:rsid w:val="006D79ED"/>
    <w:rsid w:val="007A7345"/>
    <w:rsid w:val="00834E25"/>
    <w:rsid w:val="00836294"/>
    <w:rsid w:val="0086106C"/>
    <w:rsid w:val="00866F8C"/>
    <w:rsid w:val="009105E1"/>
    <w:rsid w:val="00910861"/>
    <w:rsid w:val="00943D8D"/>
    <w:rsid w:val="009B4441"/>
    <w:rsid w:val="009B77BB"/>
    <w:rsid w:val="009E77AD"/>
    <w:rsid w:val="009F0B4E"/>
    <w:rsid w:val="00A66C47"/>
    <w:rsid w:val="00A942C8"/>
    <w:rsid w:val="00AC36FA"/>
    <w:rsid w:val="00AD6DA3"/>
    <w:rsid w:val="00AF537B"/>
    <w:rsid w:val="00BC2D9C"/>
    <w:rsid w:val="00C64617"/>
    <w:rsid w:val="00C75833"/>
    <w:rsid w:val="00CB78CC"/>
    <w:rsid w:val="00CC131B"/>
    <w:rsid w:val="00CD5722"/>
    <w:rsid w:val="00E0540D"/>
    <w:rsid w:val="00F37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A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2020-02-28T13:19:00Z</dcterms:created>
  <dcterms:modified xsi:type="dcterms:W3CDTF">2021-03-22T20:13:00Z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